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12D" w:rsidRPr="0078635E" w:rsidRDefault="00677190" w:rsidP="00A6377A">
      <w:pPr>
        <w:jc w:val="center"/>
        <w:rPr>
          <w:b/>
          <w:sz w:val="32"/>
          <w:szCs w:val="32"/>
        </w:rPr>
      </w:pPr>
      <w:proofErr w:type="gramStart"/>
      <w:r w:rsidRPr="0078635E">
        <w:rPr>
          <w:b/>
          <w:sz w:val="32"/>
          <w:szCs w:val="32"/>
        </w:rPr>
        <w:t>A simple screen grid current monitor</w:t>
      </w:r>
      <w:r w:rsidR="0078635E" w:rsidRPr="0078635E">
        <w:rPr>
          <w:b/>
          <w:sz w:val="32"/>
          <w:szCs w:val="32"/>
        </w:rPr>
        <w:t xml:space="preserve"> for the NCL2000</w:t>
      </w:r>
      <w:r w:rsidRPr="0078635E">
        <w:rPr>
          <w:b/>
          <w:sz w:val="32"/>
          <w:szCs w:val="32"/>
        </w:rPr>
        <w:t>.</w:t>
      </w:r>
      <w:proofErr w:type="gramEnd"/>
    </w:p>
    <w:p w:rsidR="00677190" w:rsidRDefault="007D360A">
      <w:r>
        <w:t xml:space="preserve">Over the years </w:t>
      </w:r>
      <w:r w:rsidR="00677190">
        <w:t>I’ve had mor</w:t>
      </w:r>
      <w:r w:rsidR="00683D0A">
        <w:t xml:space="preserve">e than one Tetrode go </w:t>
      </w:r>
      <w:r w:rsidR="00A6377A">
        <w:t>“</w:t>
      </w:r>
      <w:r w:rsidR="00683D0A">
        <w:t>up in smoke</w:t>
      </w:r>
      <w:r w:rsidR="00A6377A">
        <w:t xml:space="preserve">” due to operator error, and since </w:t>
      </w:r>
      <w:r>
        <w:t>self-</w:t>
      </w:r>
      <w:r w:rsidR="00A6377A">
        <w:t>training has</w:t>
      </w:r>
      <w:r w:rsidR="00E4230E">
        <w:t xml:space="preserve"> proven</w:t>
      </w:r>
      <w:r w:rsidR="00382BAA">
        <w:t xml:space="preserve"> to be a lost cause, </w:t>
      </w:r>
      <w:r w:rsidR="00677190">
        <w:t xml:space="preserve">I decided to look </w:t>
      </w:r>
      <w:r w:rsidR="008E000A">
        <w:t xml:space="preserve">at </w:t>
      </w:r>
      <w:r>
        <w:t xml:space="preserve">possibly </w:t>
      </w:r>
      <w:r w:rsidR="00677190">
        <w:t xml:space="preserve">preventing future </w:t>
      </w:r>
      <w:r w:rsidR="00683D0A">
        <w:t>occurrences</w:t>
      </w:r>
      <w:r>
        <w:t xml:space="preserve"> electronically.</w:t>
      </w:r>
      <w:r w:rsidR="00677190">
        <w:t xml:space="preserve">   </w:t>
      </w:r>
    </w:p>
    <w:p w:rsidR="00677190" w:rsidRDefault="00A6377A">
      <w:r>
        <w:t xml:space="preserve">My goal </w:t>
      </w:r>
      <w:r w:rsidR="008E000A">
        <w:t xml:space="preserve">here </w:t>
      </w:r>
      <w:r>
        <w:t xml:space="preserve">was to adapt the essence of </w:t>
      </w:r>
      <w:r w:rsidR="006048CF">
        <w:t xml:space="preserve">the </w:t>
      </w:r>
      <w:r w:rsidR="007D360A">
        <w:t xml:space="preserve">G3SEK design </w:t>
      </w:r>
      <w:r w:rsidR="006048CF">
        <w:t>in</w:t>
      </w:r>
      <w:r w:rsidR="007D360A">
        <w:t>to my National linear</w:t>
      </w:r>
      <w:r w:rsidR="006048CF">
        <w:t xml:space="preserve"> amp</w:t>
      </w:r>
      <w:r w:rsidR="006D50E4">
        <w:t>.   I</w:t>
      </w:r>
      <w:r w:rsidR="00677190">
        <w:t>f you have a commercially built linear, the screen supply parameters have already been evaluated and deemed adequate for service under most any field conditions, so more massaging, to me, didn’</w:t>
      </w:r>
      <w:r w:rsidR="00382BAA">
        <w:t>t seem</w:t>
      </w:r>
      <w:r w:rsidR="00677190">
        <w:t xml:space="preserve"> appropriate.   That said</w:t>
      </w:r>
      <w:proofErr w:type="gramStart"/>
      <w:r w:rsidR="00677190">
        <w:t>,</w:t>
      </w:r>
      <w:proofErr w:type="gramEnd"/>
      <w:r w:rsidR="00677190">
        <w:t xml:space="preserve"> I set about finding the simplest way to accomplish the task.</w:t>
      </w:r>
    </w:p>
    <w:p w:rsidR="00A6377A" w:rsidRDefault="00677190">
      <w:r>
        <w:t xml:space="preserve">Once detected, over current conditions should result in </w:t>
      </w:r>
      <w:r w:rsidR="00382BAA">
        <w:t xml:space="preserve">latched, resettable </w:t>
      </w:r>
      <w:r w:rsidR="00A6377A">
        <w:t xml:space="preserve">B+ </w:t>
      </w:r>
      <w:r w:rsidR="00683D0A">
        <w:t>power supply shut down as quickly as possible, and to that end, most any linear has some sort of cabinet entry shut down circuitry</w:t>
      </w:r>
      <w:r w:rsidR="00A6377A">
        <w:t xml:space="preserve"> to do just that</w:t>
      </w:r>
      <w:r w:rsidR="00683D0A">
        <w:t xml:space="preserve">, so </w:t>
      </w:r>
      <w:r w:rsidR="008E000A">
        <w:t>I saw</w:t>
      </w:r>
      <w:r w:rsidR="00A6377A">
        <w:t xml:space="preserve"> </w:t>
      </w:r>
      <w:r w:rsidR="00683D0A">
        <w:t>no reason to reinvent the wheel.</w:t>
      </w:r>
    </w:p>
    <w:p w:rsidR="00677190" w:rsidRDefault="00A6377A">
      <w:r>
        <w:t xml:space="preserve">What I present </w:t>
      </w:r>
      <w:r w:rsidR="008E000A">
        <w:t xml:space="preserve">here takes advantage of as much </w:t>
      </w:r>
      <w:r>
        <w:t>of</w:t>
      </w:r>
      <w:r w:rsidR="008E000A">
        <w:t xml:space="preserve"> </w:t>
      </w:r>
      <w:r>
        <w:t xml:space="preserve">the original </w:t>
      </w:r>
      <w:r w:rsidR="008E000A">
        <w:t>amplifier design as possible,</w:t>
      </w:r>
      <w:r w:rsidR="00506B0B">
        <w:t xml:space="preserve"> and simply added that</w:t>
      </w:r>
      <w:r>
        <w:t xml:space="preserve"> necessary to accomplish the original goal</w:t>
      </w:r>
      <w:r w:rsidR="00506B0B">
        <w:t>, of shutting B+</w:t>
      </w:r>
      <w:r w:rsidR="008E000A">
        <w:t xml:space="preserve"> down ASAP</w:t>
      </w:r>
      <w:r>
        <w:t>.</w:t>
      </w:r>
      <w:r w:rsidR="00683D0A">
        <w:t xml:space="preserve"> </w:t>
      </w:r>
    </w:p>
    <w:p w:rsidR="005F097B" w:rsidRDefault="008E000A">
      <w:r>
        <w:t xml:space="preserve">The detector is simply an </w:t>
      </w:r>
      <w:proofErr w:type="spellStart"/>
      <w:r>
        <w:t>opto</w:t>
      </w:r>
      <w:proofErr w:type="spellEnd"/>
      <w:r>
        <w:t xml:space="preserve"> coupler.   </w:t>
      </w:r>
      <w:r w:rsidR="002F410C">
        <w:t>A</w:t>
      </w:r>
      <w:r>
        <w:t xml:space="preserve"> screen </w:t>
      </w:r>
      <w:r w:rsidR="002F410C">
        <w:t xml:space="preserve">grid </w:t>
      </w:r>
      <w:r>
        <w:t xml:space="preserve">over current </w:t>
      </w:r>
      <w:r w:rsidR="002F410C">
        <w:t>condition</w:t>
      </w:r>
      <w:r>
        <w:t xml:space="preserve"> can </w:t>
      </w:r>
      <w:r w:rsidR="00C928C9">
        <w:t>occur</w:t>
      </w:r>
      <w:r>
        <w:t xml:space="preserve"> with the screen grid going either above or below the screen supply output</w:t>
      </w:r>
      <w:r w:rsidR="00C928C9">
        <w:t xml:space="preserve"> voltage</w:t>
      </w:r>
      <w:r>
        <w:t>,</w:t>
      </w:r>
      <w:r w:rsidR="002F410C">
        <w:t xml:space="preserve"> therefore</w:t>
      </w:r>
      <w:r w:rsidR="00E4230E">
        <w:t xml:space="preserve"> to maintain proper </w:t>
      </w:r>
      <w:proofErr w:type="gramStart"/>
      <w:r w:rsidR="00E4230E">
        <w:t>polarity,</w:t>
      </w:r>
      <w:proofErr w:type="gramEnd"/>
      <w:r w:rsidR="00E4230E">
        <w:t xml:space="preserve"> it </w:t>
      </w:r>
      <w:r w:rsidR="002F410C">
        <w:t xml:space="preserve">must be driven by </w:t>
      </w:r>
      <w:r w:rsidR="00E4230E">
        <w:t>the output of a diode bridge</w:t>
      </w:r>
      <w:r w:rsidR="002F410C">
        <w:t>.   The Screen grid current limit</w:t>
      </w:r>
      <w:r w:rsidR="00506B0B">
        <w:t xml:space="preserve">, </w:t>
      </w:r>
      <w:r w:rsidR="00E4230E">
        <w:t>AKA</w:t>
      </w:r>
      <w:r w:rsidR="00506B0B">
        <w:t xml:space="preserve"> </w:t>
      </w:r>
      <w:r w:rsidR="00E4230E">
        <w:t xml:space="preserve">the </w:t>
      </w:r>
      <w:proofErr w:type="spellStart"/>
      <w:r w:rsidR="00506B0B">
        <w:t>opto</w:t>
      </w:r>
      <w:proofErr w:type="spellEnd"/>
      <w:r w:rsidR="00506B0B">
        <w:t xml:space="preserve"> turn on threshold,</w:t>
      </w:r>
      <w:r w:rsidR="00E4230E">
        <w:t xml:space="preserve"> is set by selecting the resistor </w:t>
      </w:r>
      <w:r w:rsidR="002F410C">
        <w:t xml:space="preserve">in parallel with the </w:t>
      </w:r>
      <w:proofErr w:type="spellStart"/>
      <w:r w:rsidR="002F410C">
        <w:t>opto</w:t>
      </w:r>
      <w:proofErr w:type="spellEnd"/>
      <w:r w:rsidR="002F410C">
        <w:t xml:space="preserve"> coupler input, </w:t>
      </w:r>
      <w:r w:rsidR="007D5C1B">
        <w:t>as shown in Figure 1</w:t>
      </w:r>
      <w:r w:rsidR="005F097B">
        <w:t>.</w:t>
      </w:r>
      <w:r w:rsidR="00506B0B">
        <w:t xml:space="preserve">   You can establish this </w:t>
      </w:r>
      <w:r w:rsidR="00E4230E">
        <w:t xml:space="preserve">by </w:t>
      </w:r>
      <w:r w:rsidR="00506B0B">
        <w:t xml:space="preserve">using an adjustable </w:t>
      </w:r>
      <w:r w:rsidR="00E4230E">
        <w:t xml:space="preserve">low Volt </w:t>
      </w:r>
      <w:r w:rsidR="00506B0B">
        <w:t>DC supply.</w:t>
      </w:r>
    </w:p>
    <w:p w:rsidR="00E4230E" w:rsidRDefault="00506B0B">
      <w:r>
        <w:t xml:space="preserve">                   </w:t>
      </w:r>
      <w:r w:rsidR="005F097B">
        <w:t xml:space="preserve">     </w:t>
      </w:r>
      <w:r w:rsidR="005F097B">
        <w:rPr>
          <w:noProof/>
        </w:rPr>
        <w:drawing>
          <wp:inline distT="0" distB="0" distL="0" distR="0">
            <wp:extent cx="4214712" cy="4286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962" cy="42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97B" w:rsidRDefault="00382BAA">
      <w:r>
        <w:lastRenderedPageBreak/>
        <w:t>Once shut down</w:t>
      </w:r>
      <w:r w:rsidR="00167F05">
        <w:t>,</w:t>
      </w:r>
      <w:r>
        <w:t xml:space="preserve"> </w:t>
      </w:r>
      <w:r w:rsidR="00167F05">
        <w:t>the condition</w:t>
      </w:r>
      <w:r>
        <w:t xml:space="preserve"> must be latched, and the easiest way to accomplish that is to use a </w:t>
      </w:r>
      <w:r w:rsidR="00C32EA5">
        <w:t xml:space="preserve">small, DC, low drive current </w:t>
      </w:r>
      <w:r>
        <w:t xml:space="preserve">DPDT relay.   The </w:t>
      </w:r>
      <w:proofErr w:type="spellStart"/>
      <w:r>
        <w:t>opto</w:t>
      </w:r>
      <w:proofErr w:type="spellEnd"/>
      <w:r>
        <w:t xml:space="preserve"> coupler isn’t capable of e</w:t>
      </w:r>
      <w:r w:rsidR="00C32EA5">
        <w:t>nough drive current to operate any</w:t>
      </w:r>
      <w:r>
        <w:t xml:space="preserve"> relay so I used a simple Emitter follower</w:t>
      </w:r>
      <w:r w:rsidR="00C32EA5">
        <w:t>,</w:t>
      </w:r>
      <w:r>
        <w:t xml:space="preserve"> and in the latching feedba</w:t>
      </w:r>
      <w:r w:rsidR="007D5C1B">
        <w:t xml:space="preserve">ck path I put </w:t>
      </w:r>
      <w:r w:rsidR="008D500A">
        <w:t xml:space="preserve">a </w:t>
      </w:r>
      <w:r w:rsidR="007D5C1B">
        <w:t>momentary N</w:t>
      </w:r>
      <w:r w:rsidR="008D500A">
        <w:t xml:space="preserve">ormally </w:t>
      </w:r>
      <w:r w:rsidR="007D5C1B">
        <w:t>C</w:t>
      </w:r>
      <w:r w:rsidR="008D500A">
        <w:t>losed</w:t>
      </w:r>
      <w:r w:rsidR="007D5C1B">
        <w:t xml:space="preserve"> push </w:t>
      </w:r>
      <w:r w:rsidR="008D500A">
        <w:t xml:space="preserve">button </w:t>
      </w:r>
      <w:r w:rsidR="007D5C1B">
        <w:t xml:space="preserve">switch contact.   </w:t>
      </w:r>
      <w:r w:rsidR="008D500A">
        <w:t xml:space="preserve">I also mounted a high output LED on the front panel next to the switch.   </w:t>
      </w:r>
      <w:r w:rsidR="007D5C1B">
        <w:t>The second set of relay contacts were arranged to activate the existing cabinet safety circuitry, as in figure 2.</w:t>
      </w:r>
    </w:p>
    <w:p w:rsidR="000B57F0" w:rsidRDefault="000B57F0">
      <w:r>
        <w:t xml:space="preserve">            </w:t>
      </w:r>
      <w:r w:rsidR="002B42A6">
        <w:t xml:space="preserve">  </w:t>
      </w:r>
      <w:r>
        <w:t xml:space="preserve">   </w:t>
      </w:r>
      <w:r>
        <w:rPr>
          <w:noProof/>
        </w:rPr>
        <w:drawing>
          <wp:inline distT="0" distB="0" distL="0" distR="0">
            <wp:extent cx="4619625" cy="4353108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ic I limit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026" cy="435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B0B" w:rsidRDefault="00506B0B"/>
    <w:p w:rsidR="00290814" w:rsidRDefault="00506B0B" w:rsidP="00290814">
      <w:r>
        <w:t xml:space="preserve">I know relays seem old </w:t>
      </w:r>
      <w:r w:rsidR="00167F05">
        <w:t>fashioned, but because they are simply “contacts”</w:t>
      </w:r>
      <w:r>
        <w:t xml:space="preserve">, there are no worries about AC, DC, Current, or Voltage precautions, AND </w:t>
      </w:r>
      <w:proofErr w:type="gramStart"/>
      <w:r>
        <w:t>its</w:t>
      </w:r>
      <w:proofErr w:type="gramEnd"/>
      <w:r>
        <w:t xml:space="preserve"> simple.</w:t>
      </w:r>
      <w:r w:rsidR="00290814">
        <w:t xml:space="preserve">   </w:t>
      </w:r>
    </w:p>
    <w:p w:rsidR="00290814" w:rsidRDefault="00FF4AF6" w:rsidP="00290814">
      <w:r>
        <w:t>Many amplifiers utilize two tubes in parallel, and there are a couple ways to accommodate this.  One is to ju</w:t>
      </w:r>
      <w:r w:rsidR="007E2142">
        <w:t xml:space="preserve">st add a few more diodes to the </w:t>
      </w:r>
      <w:r>
        <w:t xml:space="preserve">mix as shown in figure 3.  </w:t>
      </w:r>
      <w:r w:rsidR="00290814">
        <w:t xml:space="preserve">Another approach is to use a second bridge and associated </w:t>
      </w:r>
      <w:proofErr w:type="spellStart"/>
      <w:r w:rsidR="00290814">
        <w:t>opto</w:t>
      </w:r>
      <w:proofErr w:type="spellEnd"/>
      <w:r w:rsidR="00290814">
        <w:t xml:space="preserve"> coupler, </w:t>
      </w:r>
      <w:proofErr w:type="spellStart"/>
      <w:r w:rsidR="00290814">
        <w:t>OR’ing</w:t>
      </w:r>
      <w:proofErr w:type="spellEnd"/>
      <w:r w:rsidR="00290814">
        <w:t xml:space="preserve"> their outputs to drive the Emitter follower / relay driver as shown in figure 4.   Either way will work, but be sure to remember the current limiting resistor for each tube m</w:t>
      </w:r>
      <w:r w:rsidR="00167F05">
        <w:t xml:space="preserve">ust be across the output of that tube’s </w:t>
      </w:r>
      <w:r w:rsidR="00290814">
        <w:t xml:space="preserve">associated </w:t>
      </w:r>
      <w:proofErr w:type="gramStart"/>
      <w:r w:rsidR="00290814">
        <w:t>diode bridge</w:t>
      </w:r>
      <w:proofErr w:type="gramEnd"/>
      <w:r w:rsidR="00290814">
        <w:t xml:space="preserve">.   </w:t>
      </w:r>
    </w:p>
    <w:p w:rsidR="00290814" w:rsidRDefault="00290814"/>
    <w:p w:rsidR="00BD51F6" w:rsidRDefault="00290814">
      <w:r>
        <w:lastRenderedPageBreak/>
        <w:t xml:space="preserve">          </w:t>
      </w:r>
      <w:r w:rsidR="0033054C">
        <w:rPr>
          <w:noProof/>
        </w:rPr>
        <w:drawing>
          <wp:inline distT="0" distB="0" distL="0" distR="0">
            <wp:extent cx="5162550" cy="410191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ic I limit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10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54C" w:rsidRDefault="00290814">
      <w:r>
        <w:t xml:space="preserve">          </w:t>
      </w:r>
      <w:r w:rsidR="007E2142">
        <w:rPr>
          <w:noProof/>
        </w:rPr>
        <w:drawing>
          <wp:inline distT="0" distB="0" distL="0" distR="0">
            <wp:extent cx="5267325" cy="4206545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ic I limit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851" cy="420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814" w:rsidRDefault="00290814" w:rsidP="00290814">
      <w:r>
        <w:lastRenderedPageBreak/>
        <w:t xml:space="preserve">PA tube maximum screen currents, available low voltage sources, cabinet B+ shut down circuitry, etcetera are different for each </w:t>
      </w:r>
      <w:r w:rsidR="00167F05">
        <w:t xml:space="preserve">manufacturer’s </w:t>
      </w:r>
      <w:r>
        <w:t>amplifier</w:t>
      </w:r>
      <w:r w:rsidR="00167F05">
        <w:t xml:space="preserve"> model</w:t>
      </w:r>
      <w:r>
        <w:t xml:space="preserve">, so some investigation will be needed, but this simple project is a good exercise in some basic design effort.   </w:t>
      </w:r>
    </w:p>
    <w:p w:rsidR="00290814" w:rsidRDefault="00290814"/>
    <w:p w:rsidR="008D500A" w:rsidRDefault="008D500A" w:rsidP="008D500A">
      <w:pPr>
        <w:jc w:val="center"/>
        <w:rPr>
          <w:sz w:val="36"/>
          <w:szCs w:val="36"/>
        </w:rPr>
      </w:pPr>
    </w:p>
    <w:p w:rsidR="008D500A" w:rsidRDefault="008D500A" w:rsidP="008D500A">
      <w:pPr>
        <w:jc w:val="center"/>
        <w:rPr>
          <w:sz w:val="36"/>
          <w:szCs w:val="36"/>
        </w:rPr>
      </w:pPr>
    </w:p>
    <w:p w:rsidR="008D500A" w:rsidRDefault="008D500A" w:rsidP="008D500A">
      <w:pPr>
        <w:jc w:val="center"/>
      </w:pPr>
      <w:r w:rsidRPr="008D500A">
        <w:rPr>
          <w:sz w:val="36"/>
          <w:szCs w:val="36"/>
        </w:rPr>
        <w:t xml:space="preserve">Implementation </w:t>
      </w:r>
    </w:p>
    <w:p w:rsidR="008D500A" w:rsidRDefault="008D500A" w:rsidP="008D500A">
      <w:pPr>
        <w:jc w:val="center"/>
      </w:pPr>
    </w:p>
    <w:p w:rsidR="008D500A" w:rsidRDefault="008D500A" w:rsidP="008D500A">
      <w:r>
        <w:t>In addition to the current limiting, I wanted to install a second PA bias source to allow greater latitude in tubes that can be run together in parallel operation.   This meant that a second adjust pot and test point needed to be installed on the rear apron.</w:t>
      </w:r>
    </w:p>
    <w:p w:rsidR="00E3389D" w:rsidRDefault="008D500A" w:rsidP="008D500A">
      <w:r>
        <w:t xml:space="preserve">There isn’t a lot of spare room in the </w:t>
      </w:r>
      <w:r w:rsidR="00E3389D">
        <w:t xml:space="preserve">National </w:t>
      </w:r>
      <w:r>
        <w:t xml:space="preserve">cabinet for extras, so I decided to remove the existing bias circuitry and </w:t>
      </w:r>
      <w:r w:rsidR="00E3389D">
        <w:t xml:space="preserve">a little re-do of the screen supply. </w:t>
      </w:r>
      <w:r w:rsidR="00D97CD0">
        <w:t>The original screen supply electrolytic filter cap is at bottom right.</w:t>
      </w:r>
    </w:p>
    <w:p w:rsidR="00290814" w:rsidRDefault="007F61B3" w:rsidP="008D500A">
      <w:r>
        <w:rPr>
          <w:noProof/>
        </w:rPr>
        <w:drawing>
          <wp:inline distT="0" distB="0" distL="0" distR="0">
            <wp:extent cx="2730500" cy="381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as3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1D6" w:rsidRDefault="003121D6" w:rsidP="008D500A"/>
    <w:p w:rsidR="003121D6" w:rsidRDefault="003121D6" w:rsidP="008D500A"/>
    <w:p w:rsidR="003121D6" w:rsidRDefault="003121D6" w:rsidP="008D500A">
      <w:proofErr w:type="gramStart"/>
      <w:r>
        <w:lastRenderedPageBreak/>
        <w:t>So a few parts were removed to make room for the new circuitry.</w:t>
      </w:r>
      <w:proofErr w:type="gramEnd"/>
      <w:r>
        <w:t xml:space="preserve">   Th</w:t>
      </w:r>
      <w:r w:rsidR="00D97CD0">
        <w:t>e</w:t>
      </w:r>
      <w:r>
        <w:t xml:space="preserve"> electrolytic on the left is the new location for the screen B+ cap.</w:t>
      </w:r>
    </w:p>
    <w:p w:rsidR="003121D6" w:rsidRDefault="003121D6" w:rsidP="008D500A">
      <w:r>
        <w:rPr>
          <w:noProof/>
        </w:rPr>
        <w:drawing>
          <wp:inline distT="0" distB="0" distL="0" distR="0">
            <wp:extent cx="5080000" cy="381000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as3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1D6" w:rsidRDefault="003121D6" w:rsidP="008D500A">
      <w:r>
        <w:rPr>
          <w:noProof/>
        </w:rPr>
        <w:drawing>
          <wp:inline distT="0" distB="0" distL="0" distR="0">
            <wp:extent cx="5080000" cy="381000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as3 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1E9" w:rsidRDefault="003121D6" w:rsidP="008D500A">
      <w:r>
        <w:lastRenderedPageBreak/>
        <w:t xml:space="preserve">Everything else was removed with the hope it’ll all fit on the new piece of Vector board, and the </w:t>
      </w:r>
      <w:r w:rsidR="00840821">
        <w:t xml:space="preserve">existing </w:t>
      </w:r>
      <w:r>
        <w:t xml:space="preserve">wires were rerouted to the rear wall of the compartment.   No PCBs here, I’m still not sure I want to start that whole process.   </w:t>
      </w:r>
    </w:p>
    <w:p w:rsidR="003121D6" w:rsidRDefault="003841E9" w:rsidP="008D500A">
      <w:r>
        <w:t xml:space="preserve">            </w:t>
      </w:r>
      <w:r>
        <w:rPr>
          <w:noProof/>
        </w:rPr>
        <w:drawing>
          <wp:inline distT="0" distB="0" distL="0" distR="0">
            <wp:extent cx="5080000" cy="253365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B 1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1D6">
        <w:t xml:space="preserve"> </w:t>
      </w:r>
    </w:p>
    <w:p w:rsidR="003841E9" w:rsidRDefault="003841E9" w:rsidP="008D500A">
      <w:r>
        <w:t>I was pleasantly surprised all the components fit with considerable room to spare.   I use connectors simply because rework is inevitable.</w:t>
      </w:r>
    </w:p>
    <w:p w:rsidR="00840821" w:rsidRDefault="00BA6C27" w:rsidP="008D500A">
      <w:r>
        <w:t>T</w:t>
      </w:r>
      <w:r w:rsidR="00840821">
        <w:t xml:space="preserve">he </w:t>
      </w:r>
      <w:r>
        <w:t xml:space="preserve">PCB </w:t>
      </w:r>
      <w:r w:rsidR="00840821">
        <w:t>assembly</w:t>
      </w:r>
      <w:r w:rsidR="00167F05">
        <w:t>’s</w:t>
      </w:r>
      <w:r w:rsidR="00840821">
        <w:t xml:space="preserve"> first fitting into the compartment.  The Loading capacitor shaft will just clear the top surface of the board with 1/4” spacers.   I determined the</w:t>
      </w:r>
      <w:r>
        <w:t xml:space="preserve"> locations</w:t>
      </w:r>
      <w:r w:rsidR="00840821">
        <w:t xml:space="preserve"> for the mounting holes and the transistor tabs.   I use mica and aluminum oxide to mount devices.   There may be other methods out there but this has worked for 40+ years and I’m </w:t>
      </w:r>
      <w:proofErr w:type="spellStart"/>
      <w:r w:rsidR="00840821">
        <w:t>stickin</w:t>
      </w:r>
      <w:proofErr w:type="spellEnd"/>
      <w:r w:rsidR="00840821">
        <w:t xml:space="preserve"> with it.</w:t>
      </w:r>
    </w:p>
    <w:p w:rsidR="00840821" w:rsidRDefault="00840821" w:rsidP="008D500A">
      <w:r>
        <w:rPr>
          <w:noProof/>
        </w:rPr>
        <w:drawing>
          <wp:inline distT="0" distB="0" distL="0" distR="0">
            <wp:extent cx="5080000" cy="3810000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as3 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31D" w:rsidRDefault="00AC590C" w:rsidP="008D500A">
      <w:r>
        <w:lastRenderedPageBreak/>
        <w:t>I used a variable bench supply to</w:t>
      </w:r>
      <w:r w:rsidR="009A1A46">
        <w:t xml:space="preserve"> set the </w:t>
      </w:r>
      <w:r w:rsidR="00BA6C27">
        <w:t xml:space="preserve">screen grid </w:t>
      </w:r>
      <w:r w:rsidR="008B59AD">
        <w:t>current tripping points</w:t>
      </w:r>
      <w:r w:rsidR="009A1A46">
        <w:t xml:space="preserve">, and </w:t>
      </w:r>
      <w:r w:rsidR="00BA6C27">
        <w:t>also verified</w:t>
      </w:r>
      <w:r w:rsidR="009A1A46">
        <w:t xml:space="preserve"> the operation of the bias supplies.</w:t>
      </w:r>
      <w:r w:rsidR="00BA6C27">
        <w:t xml:space="preserve">   Once done, the board</w:t>
      </w:r>
      <w:r w:rsidR="008B59AD">
        <w:t xml:space="preserve"> was installed in the amplifier.   The wiring was</w:t>
      </w:r>
      <w:r w:rsidR="00BA6C27">
        <w:t xml:space="preserve"> verified</w:t>
      </w:r>
      <w:r w:rsidR="008B59AD">
        <w:t xml:space="preserve"> then I</w:t>
      </w:r>
      <w:r w:rsidR="00BA6C27">
        <w:t xml:space="preserve"> proceeded to testing.</w:t>
      </w:r>
    </w:p>
    <w:p w:rsidR="00BA6C27" w:rsidRDefault="00BA6C27" w:rsidP="008D500A">
      <w:r>
        <w:t xml:space="preserve">          </w:t>
      </w:r>
      <w:r>
        <w:rPr>
          <w:noProof/>
        </w:rPr>
        <w:drawing>
          <wp:inline distT="0" distB="0" distL="0" distR="0">
            <wp:extent cx="5080000" cy="6775450"/>
            <wp:effectExtent l="0" t="0" r="635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as3 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677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C27" w:rsidRDefault="00BA6C27" w:rsidP="008D500A"/>
    <w:p w:rsidR="00BA6C27" w:rsidRDefault="00BA6C27" w:rsidP="008D500A">
      <w:r>
        <w:t xml:space="preserve">Note the </w:t>
      </w:r>
      <w:r w:rsidR="002A7E19">
        <w:t>Load capacit</w:t>
      </w:r>
      <w:r w:rsidR="007678ED">
        <w:t xml:space="preserve">or shaft running across the PCB.   The </w:t>
      </w:r>
      <w:r>
        <w:t xml:space="preserve">white plastic block </w:t>
      </w:r>
      <w:r w:rsidR="007678ED">
        <w:t xml:space="preserve">is </w:t>
      </w:r>
      <w:r>
        <w:t>a</w:t>
      </w:r>
      <w:r w:rsidR="002A7E19">
        <w:t xml:space="preserve">t the bottom of the board </w:t>
      </w:r>
      <w:r>
        <w:t>because there was no allowance made for mounting screws early on</w:t>
      </w:r>
      <w:r w:rsidR="002A7E19">
        <w:t xml:space="preserve">, not </w:t>
      </w:r>
      <w:proofErr w:type="gramStart"/>
      <w:r w:rsidR="002A7E19">
        <w:t>good</w:t>
      </w:r>
      <w:proofErr w:type="gramEnd"/>
      <w:r>
        <w:t>.</w:t>
      </w:r>
      <w:r w:rsidR="002A7E19">
        <w:t xml:space="preserve">   </w:t>
      </w:r>
    </w:p>
    <w:p w:rsidR="009A5894" w:rsidRDefault="00BA6C27" w:rsidP="008D500A">
      <w:r>
        <w:lastRenderedPageBreak/>
        <w:t>Testing proceeded without a p</w:t>
      </w:r>
      <w:r w:rsidR="002A7E19">
        <w:t xml:space="preserve">roblem and </w:t>
      </w:r>
      <w:r w:rsidR="008B59AD">
        <w:t>the final test</w:t>
      </w:r>
      <w:r w:rsidR="002A7E19">
        <w:t xml:space="preserve"> was to </w:t>
      </w:r>
      <w:r>
        <w:t xml:space="preserve">disconnect the anode B+ and attempt to activate the amplifier.   This was </w:t>
      </w:r>
      <w:r w:rsidR="00CF2B8C">
        <w:t>done</w:t>
      </w:r>
      <w:r>
        <w:t xml:space="preserve"> 5 times,</w:t>
      </w:r>
      <w:r w:rsidR="00CF2B8C">
        <w:t xml:space="preserve"> in fairly rapid succession,</w:t>
      </w:r>
      <w:r>
        <w:t xml:space="preserve"> anode voltage</w:t>
      </w:r>
      <w:r w:rsidR="008B59AD">
        <w:t xml:space="preserve"> was then</w:t>
      </w:r>
      <w:r>
        <w:t xml:space="preserve"> reconnected</w:t>
      </w:r>
      <w:r w:rsidR="00D97CD0">
        <w:t>,</w:t>
      </w:r>
      <w:r w:rsidR="00CF2B8C">
        <w:t xml:space="preserve"> B+ applied</w:t>
      </w:r>
      <w:r w:rsidR="00D97CD0">
        <w:t xml:space="preserve"> and </w:t>
      </w:r>
      <w:r>
        <w:t>Idle current and amplifier output</w:t>
      </w:r>
      <w:r w:rsidR="00D97CD0">
        <w:t xml:space="preserve"> were verified.   No significant change, a</w:t>
      </w:r>
      <w:r>
        <w:t xml:space="preserve">ll was good.    </w:t>
      </w:r>
      <w:r w:rsidR="002A7E19">
        <w:t xml:space="preserve">These weren’t “good” tubes, </w:t>
      </w:r>
      <w:r w:rsidR="00CF2B8C">
        <w:t>but after the above sudden death test, I’m pretty confident the good tubes are safe.</w:t>
      </w:r>
      <w:r w:rsidR="00167F05">
        <w:t xml:space="preserve">  The </w:t>
      </w:r>
      <w:r w:rsidR="00CF2B8C">
        <w:t xml:space="preserve">reaction </w:t>
      </w:r>
      <w:r w:rsidR="00167F05">
        <w:t xml:space="preserve">time from application of </w:t>
      </w:r>
      <w:r>
        <w:t xml:space="preserve">B+ to the </w:t>
      </w:r>
      <w:r w:rsidR="00D97CD0">
        <w:t xml:space="preserve">over current monitoring </w:t>
      </w:r>
      <w:r w:rsidR="002A7E19">
        <w:t>circuit’</w:t>
      </w:r>
      <w:r w:rsidR="00D97CD0">
        <w:t>s removal of</w:t>
      </w:r>
      <w:r w:rsidR="002A7E19">
        <w:t xml:space="preserve"> same was measured at 7 </w:t>
      </w:r>
      <w:r w:rsidR="00D97CD0">
        <w:t>milliseconds</w:t>
      </w:r>
      <w:r w:rsidR="002A7E19">
        <w:t>.</w:t>
      </w:r>
      <w:r w:rsidR="00D97CD0">
        <w:t xml:space="preserve"> </w:t>
      </w:r>
    </w:p>
    <w:p w:rsidR="00BA6C27" w:rsidRDefault="009A5894" w:rsidP="008D500A">
      <w:r>
        <w:t xml:space="preserve">           </w:t>
      </w:r>
      <w:r w:rsidR="00093001">
        <w:rPr>
          <w:noProof/>
        </w:rPr>
        <w:drawing>
          <wp:inline distT="0" distB="0" distL="0" distR="0">
            <wp:extent cx="5080000" cy="38100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ishFrntPnl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CD0">
        <w:t xml:space="preserve"> </w:t>
      </w:r>
      <w:r w:rsidR="002A7E19">
        <w:t xml:space="preserve"> </w:t>
      </w:r>
    </w:p>
    <w:p w:rsidR="00792A6F" w:rsidRDefault="00792A6F" w:rsidP="008D500A">
      <w:r>
        <w:t>I used the original National medallion mounting ho</w:t>
      </w:r>
      <w:bookmarkStart w:id="0" w:name="_GoBack"/>
      <w:bookmarkEnd w:id="0"/>
      <w:r>
        <w:t>le locations for mounting the switch and LED indicator.</w:t>
      </w:r>
    </w:p>
    <w:p w:rsidR="00D97CD0" w:rsidRDefault="00D97CD0" w:rsidP="008D500A">
      <w:r>
        <w:t>I’m satisfied with the performance</w:t>
      </w:r>
      <w:r w:rsidR="00692AE7">
        <w:t xml:space="preserve"> so far</w:t>
      </w:r>
      <w:r>
        <w:t>, but time will tell if it works well under all conditions.</w:t>
      </w:r>
    </w:p>
    <w:p w:rsidR="00556EAD" w:rsidRDefault="00556EAD" w:rsidP="008D500A"/>
    <w:p w:rsidR="00556EAD" w:rsidRDefault="00556EAD" w:rsidP="008D500A">
      <w:r>
        <w:t>Mike Harrison</w:t>
      </w:r>
    </w:p>
    <w:p w:rsidR="00556EAD" w:rsidRDefault="00556EAD" w:rsidP="008D500A">
      <w:r>
        <w:t>KE0ZU</w:t>
      </w:r>
    </w:p>
    <w:p w:rsidR="00840821" w:rsidRDefault="00840821" w:rsidP="008D500A"/>
    <w:p w:rsidR="00E3389D" w:rsidRDefault="00E3389D" w:rsidP="008D500A"/>
    <w:p w:rsidR="008D500A" w:rsidRDefault="008D500A" w:rsidP="008D500A"/>
    <w:p w:rsidR="008D500A" w:rsidRPr="008D500A" w:rsidRDefault="008D500A" w:rsidP="008D500A"/>
    <w:sectPr w:rsidR="008D500A" w:rsidRPr="008D500A" w:rsidSect="005F097B"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77190"/>
    <w:rsid w:val="00093001"/>
    <w:rsid w:val="000B57F0"/>
    <w:rsid w:val="00167F05"/>
    <w:rsid w:val="00290814"/>
    <w:rsid w:val="002A7E19"/>
    <w:rsid w:val="002B42A6"/>
    <w:rsid w:val="002F410C"/>
    <w:rsid w:val="003121D6"/>
    <w:rsid w:val="0033054C"/>
    <w:rsid w:val="00382BAA"/>
    <w:rsid w:val="003841E9"/>
    <w:rsid w:val="00506B0B"/>
    <w:rsid w:val="00556EAD"/>
    <w:rsid w:val="005F097B"/>
    <w:rsid w:val="006048CF"/>
    <w:rsid w:val="00677190"/>
    <w:rsid w:val="00683D0A"/>
    <w:rsid w:val="00692AE7"/>
    <w:rsid w:val="006A531D"/>
    <w:rsid w:val="006D50E4"/>
    <w:rsid w:val="007678ED"/>
    <w:rsid w:val="0078635E"/>
    <w:rsid w:val="00792A6F"/>
    <w:rsid w:val="007D360A"/>
    <w:rsid w:val="007D5C1B"/>
    <w:rsid w:val="007E2142"/>
    <w:rsid w:val="007F61B3"/>
    <w:rsid w:val="00840821"/>
    <w:rsid w:val="008B59AD"/>
    <w:rsid w:val="008D500A"/>
    <w:rsid w:val="008E000A"/>
    <w:rsid w:val="009A1A46"/>
    <w:rsid w:val="009A5894"/>
    <w:rsid w:val="00A6377A"/>
    <w:rsid w:val="00AC590C"/>
    <w:rsid w:val="00B14DCE"/>
    <w:rsid w:val="00B7145E"/>
    <w:rsid w:val="00BA156F"/>
    <w:rsid w:val="00BA6C27"/>
    <w:rsid w:val="00BB509C"/>
    <w:rsid w:val="00BD51F6"/>
    <w:rsid w:val="00C2012D"/>
    <w:rsid w:val="00C32EA5"/>
    <w:rsid w:val="00C928C9"/>
    <w:rsid w:val="00CB0637"/>
    <w:rsid w:val="00CF2B8C"/>
    <w:rsid w:val="00D97CD0"/>
    <w:rsid w:val="00E3389D"/>
    <w:rsid w:val="00E4230E"/>
    <w:rsid w:val="00FF4A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06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4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D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4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D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867</Words>
  <Characters>4943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Eric</cp:lastModifiedBy>
  <cp:revision>2</cp:revision>
  <dcterms:created xsi:type="dcterms:W3CDTF">2016-06-18T14:08:00Z</dcterms:created>
  <dcterms:modified xsi:type="dcterms:W3CDTF">2016-06-18T14:08:00Z</dcterms:modified>
</cp:coreProperties>
</file>